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08940" w14:textId="77777777" w:rsidR="005A6D1B" w:rsidRDefault="005A6D1B" w:rsidP="00B45E9E">
      <w:pPr>
        <w:pStyle w:val="Pedmtdopisu"/>
      </w:pPr>
    </w:p>
    <w:p w14:paraId="691E02B0" w14:textId="77777777" w:rsidR="005A6D1B" w:rsidRDefault="005A6D1B" w:rsidP="00B45E9E">
      <w:pPr>
        <w:pStyle w:val="Pedmtdopisu"/>
      </w:pPr>
    </w:p>
    <w:p w14:paraId="3F59FABF" w14:textId="77777777" w:rsidR="005A6D1B" w:rsidRDefault="005A6D1B" w:rsidP="005A6D1B">
      <w:pPr>
        <w:pStyle w:val="Oslovenvdopisu"/>
      </w:pPr>
    </w:p>
    <w:p w14:paraId="79F53EEF" w14:textId="77777777" w:rsidR="005A6D1B" w:rsidRDefault="005A6D1B" w:rsidP="005A6D1B"/>
    <w:p w14:paraId="507C56F3" w14:textId="77777777" w:rsidR="005A6D1B" w:rsidRPr="005A6D1B" w:rsidRDefault="005A6D1B" w:rsidP="005A6D1B"/>
    <w:p w14:paraId="4D20997E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</w:p>
    <w:p w14:paraId="6133903C" w14:textId="77777777" w:rsidR="009A2FF7" w:rsidRDefault="009A2FF7" w:rsidP="009A2FF7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Technická zpráva</w:t>
      </w:r>
    </w:p>
    <w:p w14:paraId="12312E88" w14:textId="77777777" w:rsidR="009A2FF7" w:rsidRDefault="009A2FF7" w:rsidP="009A2FF7">
      <w:pPr>
        <w:rPr>
          <w:b/>
          <w:noProof/>
          <w:sz w:val="24"/>
          <w:szCs w:val="24"/>
        </w:rPr>
      </w:pPr>
    </w:p>
    <w:p w14:paraId="03D2DDFE" w14:textId="77777777" w:rsidR="009A2FF7" w:rsidRDefault="009A2FF7" w:rsidP="009A2FF7">
      <w:pPr>
        <w:rPr>
          <w:b/>
          <w:noProof/>
          <w:sz w:val="24"/>
          <w:szCs w:val="24"/>
        </w:rPr>
      </w:pPr>
    </w:p>
    <w:p w14:paraId="4B9B10CC" w14:textId="2F6AD052" w:rsidR="009A2FF7" w:rsidRPr="00331DE5" w:rsidRDefault="009A2FF7" w:rsidP="009A2FF7">
      <w:pPr>
        <w:jc w:val="center"/>
        <w:rPr>
          <w:b/>
          <w:noProof/>
          <w:sz w:val="24"/>
          <w:szCs w:val="24"/>
        </w:rPr>
      </w:pPr>
      <w:r w:rsidRPr="009A2FF7">
        <w:rPr>
          <w:b/>
          <w:noProof/>
          <w:sz w:val="24"/>
          <w:szCs w:val="24"/>
        </w:rPr>
        <w:t xml:space="preserve">Revize UTZ/E (zabezpečovací a sdělovací zařízení) ve správě </w:t>
      </w:r>
      <w:r>
        <w:rPr>
          <w:b/>
          <w:noProof/>
          <w:sz w:val="24"/>
          <w:szCs w:val="24"/>
        </w:rPr>
        <w:br/>
      </w:r>
      <w:r w:rsidRPr="009A2FF7">
        <w:rPr>
          <w:b/>
          <w:noProof/>
          <w:sz w:val="24"/>
          <w:szCs w:val="24"/>
        </w:rPr>
        <w:t>OŘ OVA 2025-2027</w:t>
      </w:r>
    </w:p>
    <w:p w14:paraId="5D514759" w14:textId="77777777" w:rsidR="00544421" w:rsidRPr="00544421" w:rsidRDefault="00544421" w:rsidP="00544421">
      <w:pPr>
        <w:tabs>
          <w:tab w:val="left" w:pos="2235"/>
        </w:tabs>
        <w:jc w:val="center"/>
        <w:rPr>
          <w:b/>
          <w:sz w:val="24"/>
          <w:szCs w:val="24"/>
        </w:rPr>
      </w:pPr>
    </w:p>
    <w:p w14:paraId="122B0776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7CA0373" w14:textId="77777777" w:rsidR="00716020" w:rsidRDefault="00716020" w:rsidP="005A6D1B">
      <w:pPr>
        <w:rPr>
          <w:b/>
          <w:noProof/>
          <w:sz w:val="24"/>
          <w:szCs w:val="24"/>
        </w:rPr>
      </w:pPr>
    </w:p>
    <w:p w14:paraId="3BF3147D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7765E4B6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B040A23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505A97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454348BE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414A8D4C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641B622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990EE80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81A5BCD" w14:textId="21BCCF77" w:rsidR="005A6D1B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>V Ostravě dne:</w:t>
      </w:r>
      <w:r w:rsidR="00544421">
        <w:rPr>
          <w:noProof/>
          <w:sz w:val="16"/>
          <w:szCs w:val="16"/>
        </w:rPr>
        <w:t xml:space="preserve"> </w:t>
      </w:r>
      <w:r w:rsidR="00AE14F6">
        <w:rPr>
          <w:noProof/>
          <w:sz w:val="16"/>
          <w:szCs w:val="16"/>
        </w:rPr>
        <w:t>listopad</w:t>
      </w:r>
      <w:r w:rsidRPr="00642CA6">
        <w:rPr>
          <w:noProof/>
          <w:sz w:val="16"/>
          <w:szCs w:val="16"/>
        </w:rPr>
        <w:t xml:space="preserve"> 202</w:t>
      </w:r>
      <w:r w:rsidR="00AE14F6">
        <w:rPr>
          <w:noProof/>
          <w:sz w:val="16"/>
          <w:szCs w:val="16"/>
        </w:rPr>
        <w:t>4</w:t>
      </w:r>
    </w:p>
    <w:p w14:paraId="542FB602" w14:textId="77777777" w:rsidR="00AE14F6" w:rsidRPr="00642CA6" w:rsidRDefault="00AE14F6" w:rsidP="005A6D1B">
      <w:pPr>
        <w:rPr>
          <w:noProof/>
          <w:sz w:val="16"/>
          <w:szCs w:val="16"/>
        </w:rPr>
      </w:pPr>
    </w:p>
    <w:p w14:paraId="46407CE5" w14:textId="16AD5CE2" w:rsidR="005A6D1B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>Zpracoval: Ing. Michaela H</w:t>
      </w:r>
      <w:r w:rsidR="00D8273C">
        <w:rPr>
          <w:noProof/>
          <w:sz w:val="16"/>
          <w:szCs w:val="16"/>
        </w:rPr>
        <w:t>odulo</w:t>
      </w:r>
      <w:r w:rsidRPr="00642CA6">
        <w:rPr>
          <w:noProof/>
          <w:sz w:val="16"/>
          <w:szCs w:val="16"/>
        </w:rPr>
        <w:t>vá</w:t>
      </w:r>
    </w:p>
    <w:p w14:paraId="161DE3FE" w14:textId="77777777" w:rsidR="00331DE5" w:rsidRPr="0089447D" w:rsidRDefault="00331DE5" w:rsidP="00331DE5">
      <w:pPr>
        <w:spacing w:after="120"/>
        <w:jc w:val="both"/>
      </w:pPr>
      <w:r w:rsidRPr="0089447D">
        <w:lastRenderedPageBreak/>
        <w:t>Předmětem zakázky je provedení revize elektrického zařízení z hlediska bezpečného provozu podle ČSN 33 1500</w:t>
      </w:r>
      <w:r>
        <w:t xml:space="preserve">, ČSN 33 2000-6 ed. 2, ČSN 34 2600 ed. 2 </w:t>
      </w:r>
      <w:r w:rsidRPr="0089447D">
        <w:t>a provozní způsobilosti podle vyhlášky</w:t>
      </w:r>
      <w:r>
        <w:t xml:space="preserve"> MD</w:t>
      </w:r>
      <w:r w:rsidRPr="0089447D">
        <w:t xml:space="preserve"> 100/1995 Sb. §5, které je ve správě Správy sdělovací a zabezpečovací techniky Oblastního ředitelství Ostrava. Jedná se o staniční, traťové, přejezdové zabezpečovací zařízení a sdělovací zařízení.</w:t>
      </w:r>
    </w:p>
    <w:p w14:paraId="73CA73CE" w14:textId="2E361B44" w:rsidR="00E040FD" w:rsidRPr="00E040FD" w:rsidRDefault="00587BF9" w:rsidP="00E040FD">
      <w:pPr>
        <w:spacing w:after="120"/>
        <w:jc w:val="both"/>
        <w:rPr>
          <w:color w:val="FF0000"/>
        </w:rPr>
      </w:pPr>
      <w:r w:rsidRPr="0089447D">
        <w:rPr>
          <w:color w:val="000000"/>
        </w:rPr>
        <w:t>Kontrola celkového stavu zařízení se zaměřením na jeho bezpečnost</w:t>
      </w:r>
      <w:r w:rsidRPr="0089447D">
        <w:t xml:space="preserve"> zahrnuje vizuální prohlídku zařízení, měření elektrických parametrů a zkoušení funkce zařízení. </w:t>
      </w:r>
      <w:r w:rsidRPr="0089447D">
        <w:rPr>
          <w:color w:val="000000"/>
        </w:rPr>
        <w:t xml:space="preserve">Revize jednotlivých zařízení se provádí v časových intervalech uvedených v příloze č. 1 a č. 2 vyhlášky </w:t>
      </w:r>
      <w:r>
        <w:rPr>
          <w:color w:val="000000"/>
        </w:rPr>
        <w:t xml:space="preserve">MD </w:t>
      </w:r>
      <w:r w:rsidRPr="0089447D">
        <w:rPr>
          <w:color w:val="000000"/>
        </w:rPr>
        <w:t>100/1995 Sb. Lhůta jednotlivých revizí nesmí být překročena (musí být dodrženy termíny uvedené v</w:t>
      </w:r>
      <w:r>
        <w:rPr>
          <w:color w:val="000000"/>
        </w:rPr>
        <w:t> Příloze č. 1</w:t>
      </w:r>
      <w:r w:rsidRPr="0089447D">
        <w:rPr>
          <w:color w:val="000000"/>
        </w:rPr>
        <w:t>).</w:t>
      </w:r>
    </w:p>
    <w:p w14:paraId="52835370" w14:textId="77777777" w:rsidR="00331DE5" w:rsidRPr="0089447D" w:rsidRDefault="00331DE5" w:rsidP="00331DE5">
      <w:pPr>
        <w:spacing w:after="120"/>
        <w:jc w:val="both"/>
      </w:pPr>
      <w:r w:rsidRPr="0089447D">
        <w:t xml:space="preserve">Fyzická osoba provádějící revizi elektrických zařízení musí být držitelem platného osvědčení o odborné způsobilosti v souladu s ustanoveními § 48 zákona č. 266/1994 Sb., o dráhách, ve znění pozdějších předpisů a vyhlášky č. 16/2012 Sb. o odborné způsobilosti osob provádějících revize, prohlídky a zkoušky určených technických zařízení. </w:t>
      </w:r>
    </w:p>
    <w:p w14:paraId="1324BF0A" w14:textId="77777777" w:rsidR="00331DE5" w:rsidRPr="0089447D" w:rsidRDefault="00331DE5" w:rsidP="00331DE5">
      <w:pPr>
        <w:spacing w:after="120"/>
        <w:jc w:val="both"/>
        <w:rPr>
          <w:color w:val="000000"/>
        </w:rPr>
      </w:pPr>
      <w:r w:rsidRPr="0089447D">
        <w:rPr>
          <w:color w:val="000000"/>
        </w:rPr>
        <w:t xml:space="preserve">Cena revize zahrnuje provedení revize elektrického zařízení, vyhotovení </w:t>
      </w:r>
      <w:r>
        <w:rPr>
          <w:color w:val="000000"/>
        </w:rPr>
        <w:t>tří</w:t>
      </w:r>
      <w:r w:rsidRPr="0089447D">
        <w:rPr>
          <w:color w:val="000000"/>
        </w:rPr>
        <w:t xml:space="preserve"> kusů „Zprávy o revizi“ revizním technikem a dopravu.</w:t>
      </w:r>
    </w:p>
    <w:p w14:paraId="280C5A11" w14:textId="77777777" w:rsidR="009A2FF7" w:rsidRPr="00716020" w:rsidRDefault="009A2FF7" w:rsidP="009A2FF7">
      <w:pPr>
        <w:autoSpaceDE w:val="0"/>
        <w:autoSpaceDN w:val="0"/>
        <w:spacing w:after="0" w:line="240" w:lineRule="auto"/>
        <w:jc w:val="both"/>
        <w:rPr>
          <w:rFonts w:asciiTheme="majorHAnsi" w:hAnsiTheme="majorHAnsi" w:cs="Arial"/>
        </w:rPr>
      </w:pPr>
      <w:r w:rsidRPr="0089447D">
        <w:rPr>
          <w:color w:val="000000"/>
        </w:rPr>
        <w:t xml:space="preserve">Seznam požadovaných revizí </w:t>
      </w:r>
      <w:r>
        <w:rPr>
          <w:color w:val="000000"/>
        </w:rPr>
        <w:t xml:space="preserve">včetně termínů </w:t>
      </w:r>
      <w:r w:rsidRPr="0089447D">
        <w:rPr>
          <w:color w:val="000000"/>
        </w:rPr>
        <w:t>je uveden v Příloze č.1</w:t>
      </w:r>
      <w:r>
        <w:rPr>
          <w:color w:val="000000"/>
        </w:rPr>
        <w:t xml:space="preserve"> této zprávy. </w:t>
      </w:r>
    </w:p>
    <w:p w14:paraId="7CE80B80" w14:textId="77777777" w:rsidR="009A2FF7" w:rsidRPr="00716020" w:rsidRDefault="009A2FF7" w:rsidP="009A2FF7">
      <w:pPr>
        <w:tabs>
          <w:tab w:val="left" w:pos="8460"/>
        </w:tabs>
        <w:rPr>
          <w:rFonts w:asciiTheme="majorHAnsi" w:hAnsiTheme="majorHAnsi"/>
        </w:rPr>
      </w:pPr>
    </w:p>
    <w:p w14:paraId="6D0E18B8" w14:textId="77777777" w:rsidR="009A2FF7" w:rsidRDefault="009A2FF7" w:rsidP="009A2FF7">
      <w:pPr>
        <w:tabs>
          <w:tab w:val="left" w:pos="5670"/>
        </w:tabs>
        <w:ind w:left="1134" w:hanging="113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Přílohy: </w:t>
      </w:r>
    </w:p>
    <w:p w14:paraId="50D74859" w14:textId="57252588" w:rsidR="009A2FF7" w:rsidRPr="00716020" w:rsidRDefault="009A2FF7" w:rsidP="009A2FF7">
      <w:pPr>
        <w:tabs>
          <w:tab w:val="left" w:pos="5670"/>
        </w:tabs>
        <w:ind w:left="1134" w:hanging="113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Příloha č.1 Technické zprávy – Seznam UTZ-E </w:t>
      </w:r>
      <w:r w:rsidR="00E6357A">
        <w:rPr>
          <w:rFonts w:asciiTheme="majorHAnsi" w:hAnsiTheme="majorHAnsi"/>
        </w:rPr>
        <w:t>(</w:t>
      </w:r>
      <w:r>
        <w:rPr>
          <w:rFonts w:asciiTheme="majorHAnsi" w:hAnsiTheme="majorHAnsi"/>
        </w:rPr>
        <w:t>SSZT</w:t>
      </w:r>
      <w:r w:rsidR="00E6357A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</w:t>
      </w:r>
    </w:p>
    <w:p w14:paraId="0742D058" w14:textId="77777777" w:rsidR="005A6D1B" w:rsidRPr="00716020" w:rsidRDefault="005A6D1B" w:rsidP="005A6D1B">
      <w:pPr>
        <w:tabs>
          <w:tab w:val="left" w:pos="5670"/>
        </w:tabs>
        <w:ind w:left="1134" w:hanging="1134"/>
        <w:rPr>
          <w:rFonts w:asciiTheme="majorHAnsi" w:hAnsiTheme="majorHAnsi"/>
        </w:rPr>
      </w:pPr>
    </w:p>
    <w:sectPr w:rsidR="005A6D1B" w:rsidRPr="0071602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5FE1B" w14:textId="77777777" w:rsidR="00B67D47" w:rsidRDefault="00B67D47" w:rsidP="00962258">
      <w:pPr>
        <w:spacing w:after="0" w:line="240" w:lineRule="auto"/>
      </w:pPr>
      <w:r>
        <w:separator/>
      </w:r>
    </w:p>
  </w:endnote>
  <w:endnote w:type="continuationSeparator" w:id="0">
    <w:p w14:paraId="75201613" w14:textId="77777777" w:rsidR="00B67D47" w:rsidRDefault="00B67D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0CF39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A840B9" w14:textId="1DA472A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7B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7B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C7A9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B72D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048B832" w14:textId="77777777" w:rsidR="00F1715C" w:rsidRDefault="00F1715C" w:rsidP="00D831A3">
          <w:pPr>
            <w:pStyle w:val="Zpat"/>
          </w:pPr>
        </w:p>
      </w:tc>
    </w:tr>
  </w:tbl>
  <w:p w14:paraId="18ECD70B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4FDAA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B70DA3" w14:textId="704A11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7B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7B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92F543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5BD7FD6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205DC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CB9CE6A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F30AAC6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91447D7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4A15021C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22FEC171" w14:textId="77777777" w:rsidR="00F1715C" w:rsidRDefault="003E5F1B" w:rsidP="003E5F1B">
          <w:pPr>
            <w:pStyle w:val="Zpat"/>
          </w:pPr>
          <w:r>
            <w:rPr>
              <w:b/>
            </w:rPr>
            <w:t>702</w:t>
          </w:r>
          <w:r w:rsidR="00B45E9E" w:rsidRPr="00B45E9E">
            <w:rPr>
              <w:b/>
            </w:rPr>
            <w:t xml:space="preserve"> 00</w:t>
          </w:r>
          <w:r>
            <w:rPr>
              <w:b/>
            </w:rPr>
            <w:t xml:space="preserve"> Ostrava</w:t>
          </w:r>
        </w:p>
      </w:tc>
    </w:tr>
  </w:tbl>
  <w:p w14:paraId="6C8400E5" w14:textId="77777777" w:rsidR="00F1715C" w:rsidRPr="00B8518B" w:rsidRDefault="00F1715C" w:rsidP="00460660">
    <w:pPr>
      <w:pStyle w:val="Zpat"/>
      <w:rPr>
        <w:sz w:val="2"/>
        <w:szCs w:val="2"/>
      </w:rPr>
    </w:pPr>
  </w:p>
  <w:p w14:paraId="1F23554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F220D" w14:textId="77777777" w:rsidR="00B67D47" w:rsidRDefault="00B67D47" w:rsidP="00962258">
      <w:pPr>
        <w:spacing w:after="0" w:line="240" w:lineRule="auto"/>
      </w:pPr>
      <w:r>
        <w:separator/>
      </w:r>
    </w:p>
  </w:footnote>
  <w:footnote w:type="continuationSeparator" w:id="0">
    <w:p w14:paraId="1AD98A16" w14:textId="77777777" w:rsidR="00B67D47" w:rsidRDefault="00B67D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349549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8FFD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FCA3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1E8E64" w14:textId="77777777" w:rsidR="00F1715C" w:rsidRPr="00D6163D" w:rsidRDefault="00F1715C" w:rsidP="00D6163D">
          <w:pPr>
            <w:pStyle w:val="Druhdokumentu"/>
          </w:pPr>
        </w:p>
      </w:tc>
    </w:tr>
  </w:tbl>
  <w:p w14:paraId="6F3E08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ADDFA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2CB84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A6436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578F2" w14:textId="77777777" w:rsidR="00F1715C" w:rsidRPr="00D6163D" w:rsidRDefault="00F1715C" w:rsidP="00FC6389">
          <w:pPr>
            <w:pStyle w:val="Druhdokumentu"/>
          </w:pPr>
        </w:p>
      </w:tc>
    </w:tr>
    <w:tr w:rsidR="00F64786" w14:paraId="24B53FF1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36956A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2DB70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3D3857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862BC1E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757A6F01" wp14:editId="7501749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D7B43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637823"/>
    <w:multiLevelType w:val="hybridMultilevel"/>
    <w:tmpl w:val="45B22E90"/>
    <w:lvl w:ilvl="0" w:tplc="B4524E9C">
      <w:numFmt w:val="bullet"/>
      <w:lvlText w:val="-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577743491">
    <w:abstractNumId w:val="3"/>
  </w:num>
  <w:num w:numId="2" w16cid:durableId="193738252">
    <w:abstractNumId w:val="1"/>
  </w:num>
  <w:num w:numId="3" w16cid:durableId="19765961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6902708">
    <w:abstractNumId w:val="8"/>
  </w:num>
  <w:num w:numId="5" w16cid:durableId="2040272587">
    <w:abstractNumId w:val="4"/>
  </w:num>
  <w:num w:numId="6" w16cid:durableId="1006445618">
    <w:abstractNumId w:val="5"/>
  </w:num>
  <w:num w:numId="7" w16cid:durableId="816646702">
    <w:abstractNumId w:val="0"/>
  </w:num>
  <w:num w:numId="8" w16cid:durableId="257568105">
    <w:abstractNumId w:val="6"/>
  </w:num>
  <w:num w:numId="9" w16cid:durableId="1162817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4173937">
    <w:abstractNumId w:val="5"/>
  </w:num>
  <w:num w:numId="11" w16cid:durableId="1626428150">
    <w:abstractNumId w:val="1"/>
  </w:num>
  <w:num w:numId="12" w16cid:durableId="265620514">
    <w:abstractNumId w:val="5"/>
  </w:num>
  <w:num w:numId="13" w16cid:durableId="4095111">
    <w:abstractNumId w:val="5"/>
  </w:num>
  <w:num w:numId="14" w16cid:durableId="133183597">
    <w:abstractNumId w:val="5"/>
  </w:num>
  <w:num w:numId="15" w16cid:durableId="1380277736">
    <w:abstractNumId w:val="5"/>
  </w:num>
  <w:num w:numId="16" w16cid:durableId="855119489">
    <w:abstractNumId w:val="3"/>
  </w:num>
  <w:num w:numId="17" w16cid:durableId="46150406">
    <w:abstractNumId w:val="3"/>
  </w:num>
  <w:num w:numId="18" w16cid:durableId="1199318102">
    <w:abstractNumId w:val="3"/>
  </w:num>
  <w:num w:numId="19" w16cid:durableId="1794249731">
    <w:abstractNumId w:val="3"/>
  </w:num>
  <w:num w:numId="20" w16cid:durableId="1802337190">
    <w:abstractNumId w:val="3"/>
  </w:num>
  <w:num w:numId="21" w16cid:durableId="1065030734">
    <w:abstractNumId w:val="3"/>
  </w:num>
  <w:num w:numId="22" w16cid:durableId="1484617631">
    <w:abstractNumId w:val="5"/>
  </w:num>
  <w:num w:numId="23" w16cid:durableId="2011525505">
    <w:abstractNumId w:val="1"/>
  </w:num>
  <w:num w:numId="24" w16cid:durableId="1538201242">
    <w:abstractNumId w:val="5"/>
  </w:num>
  <w:num w:numId="25" w16cid:durableId="344673176">
    <w:abstractNumId w:val="5"/>
  </w:num>
  <w:num w:numId="26" w16cid:durableId="2054767500">
    <w:abstractNumId w:val="5"/>
  </w:num>
  <w:num w:numId="27" w16cid:durableId="387806239">
    <w:abstractNumId w:val="5"/>
  </w:num>
  <w:num w:numId="28" w16cid:durableId="152842183">
    <w:abstractNumId w:val="9"/>
  </w:num>
  <w:num w:numId="29" w16cid:durableId="2111387462">
    <w:abstractNumId w:val="3"/>
  </w:num>
  <w:num w:numId="30" w16cid:durableId="2067603546">
    <w:abstractNumId w:val="9"/>
  </w:num>
  <w:num w:numId="31" w16cid:durableId="1538005467">
    <w:abstractNumId w:val="9"/>
  </w:num>
  <w:num w:numId="32" w16cid:durableId="161050462">
    <w:abstractNumId w:val="9"/>
  </w:num>
  <w:num w:numId="33" w16cid:durableId="200019344">
    <w:abstractNumId w:val="9"/>
  </w:num>
  <w:num w:numId="34" w16cid:durableId="985085811">
    <w:abstractNumId w:val="5"/>
  </w:num>
  <w:num w:numId="35" w16cid:durableId="2035229352">
    <w:abstractNumId w:val="1"/>
  </w:num>
  <w:num w:numId="36" w16cid:durableId="1929846564">
    <w:abstractNumId w:val="5"/>
  </w:num>
  <w:num w:numId="37" w16cid:durableId="1150368750">
    <w:abstractNumId w:val="5"/>
  </w:num>
  <w:num w:numId="38" w16cid:durableId="439763208">
    <w:abstractNumId w:val="5"/>
  </w:num>
  <w:num w:numId="39" w16cid:durableId="1772239258">
    <w:abstractNumId w:val="5"/>
  </w:num>
  <w:num w:numId="40" w16cid:durableId="1604730836">
    <w:abstractNumId w:val="9"/>
  </w:num>
  <w:num w:numId="41" w16cid:durableId="1109351119">
    <w:abstractNumId w:val="3"/>
  </w:num>
  <w:num w:numId="42" w16cid:durableId="1950702861">
    <w:abstractNumId w:val="9"/>
  </w:num>
  <w:num w:numId="43" w16cid:durableId="1353147397">
    <w:abstractNumId w:val="9"/>
  </w:num>
  <w:num w:numId="44" w16cid:durableId="343946719">
    <w:abstractNumId w:val="9"/>
  </w:num>
  <w:num w:numId="45" w16cid:durableId="339233652">
    <w:abstractNumId w:val="9"/>
  </w:num>
  <w:num w:numId="46" w16cid:durableId="547836516">
    <w:abstractNumId w:val="2"/>
  </w:num>
  <w:num w:numId="47" w16cid:durableId="58040942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D1B"/>
    <w:rsid w:val="00033432"/>
    <w:rsid w:val="000335CC"/>
    <w:rsid w:val="00072C1E"/>
    <w:rsid w:val="000B7907"/>
    <w:rsid w:val="000C0429"/>
    <w:rsid w:val="000D29A3"/>
    <w:rsid w:val="00114472"/>
    <w:rsid w:val="00170EC5"/>
    <w:rsid w:val="001747C1"/>
    <w:rsid w:val="0018596A"/>
    <w:rsid w:val="00193A7C"/>
    <w:rsid w:val="001C0ECF"/>
    <w:rsid w:val="001C4DA0"/>
    <w:rsid w:val="00207DF5"/>
    <w:rsid w:val="0026785D"/>
    <w:rsid w:val="0028727D"/>
    <w:rsid w:val="002C31BF"/>
    <w:rsid w:val="002E0CD7"/>
    <w:rsid w:val="002F026B"/>
    <w:rsid w:val="00331DE5"/>
    <w:rsid w:val="00357BC6"/>
    <w:rsid w:val="003638CF"/>
    <w:rsid w:val="003956C6"/>
    <w:rsid w:val="003A1F05"/>
    <w:rsid w:val="003E5F1B"/>
    <w:rsid w:val="003E75CE"/>
    <w:rsid w:val="003F750A"/>
    <w:rsid w:val="0041380F"/>
    <w:rsid w:val="00422711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44421"/>
    <w:rsid w:val="00551D1F"/>
    <w:rsid w:val="00553375"/>
    <w:rsid w:val="005658A6"/>
    <w:rsid w:val="005722BB"/>
    <w:rsid w:val="005736B7"/>
    <w:rsid w:val="00575E5A"/>
    <w:rsid w:val="00587BF9"/>
    <w:rsid w:val="00596C7E"/>
    <w:rsid w:val="005A217E"/>
    <w:rsid w:val="005A64E9"/>
    <w:rsid w:val="005A6D1B"/>
    <w:rsid w:val="005B5EE9"/>
    <w:rsid w:val="0061068E"/>
    <w:rsid w:val="00660AD3"/>
    <w:rsid w:val="006A5570"/>
    <w:rsid w:val="006A689C"/>
    <w:rsid w:val="006B3D79"/>
    <w:rsid w:val="006E0578"/>
    <w:rsid w:val="006E314D"/>
    <w:rsid w:val="00710723"/>
    <w:rsid w:val="00716020"/>
    <w:rsid w:val="00723ED1"/>
    <w:rsid w:val="00743525"/>
    <w:rsid w:val="0076286B"/>
    <w:rsid w:val="00764595"/>
    <w:rsid w:val="00766846"/>
    <w:rsid w:val="0077673A"/>
    <w:rsid w:val="007846E1"/>
    <w:rsid w:val="007A0E56"/>
    <w:rsid w:val="007B570C"/>
    <w:rsid w:val="007E4A6E"/>
    <w:rsid w:val="007F56A7"/>
    <w:rsid w:val="00807DD0"/>
    <w:rsid w:val="00813F11"/>
    <w:rsid w:val="00842E9C"/>
    <w:rsid w:val="008644B3"/>
    <w:rsid w:val="008A3568"/>
    <w:rsid w:val="008D03B9"/>
    <w:rsid w:val="008E54A6"/>
    <w:rsid w:val="008F18D6"/>
    <w:rsid w:val="00904780"/>
    <w:rsid w:val="0091045F"/>
    <w:rsid w:val="009113A8"/>
    <w:rsid w:val="00922385"/>
    <w:rsid w:val="009223DF"/>
    <w:rsid w:val="00936091"/>
    <w:rsid w:val="00940D8A"/>
    <w:rsid w:val="00956314"/>
    <w:rsid w:val="00962258"/>
    <w:rsid w:val="009678B7"/>
    <w:rsid w:val="00982411"/>
    <w:rsid w:val="00992D9C"/>
    <w:rsid w:val="00996CB8"/>
    <w:rsid w:val="009A2FF7"/>
    <w:rsid w:val="009A7568"/>
    <w:rsid w:val="009B2E97"/>
    <w:rsid w:val="009B72CC"/>
    <w:rsid w:val="009D4BD6"/>
    <w:rsid w:val="009E07F4"/>
    <w:rsid w:val="009F392E"/>
    <w:rsid w:val="00A02D8D"/>
    <w:rsid w:val="00A44328"/>
    <w:rsid w:val="00A6177B"/>
    <w:rsid w:val="00A66136"/>
    <w:rsid w:val="00AA4CBB"/>
    <w:rsid w:val="00AA65FA"/>
    <w:rsid w:val="00AA7351"/>
    <w:rsid w:val="00AA7E29"/>
    <w:rsid w:val="00AC301E"/>
    <w:rsid w:val="00AD056F"/>
    <w:rsid w:val="00AD6731"/>
    <w:rsid w:val="00AE14F6"/>
    <w:rsid w:val="00B15D0D"/>
    <w:rsid w:val="00B40FB0"/>
    <w:rsid w:val="00B45E9E"/>
    <w:rsid w:val="00B512FA"/>
    <w:rsid w:val="00B55F9C"/>
    <w:rsid w:val="00B67D47"/>
    <w:rsid w:val="00B7552E"/>
    <w:rsid w:val="00B75EE1"/>
    <w:rsid w:val="00B77481"/>
    <w:rsid w:val="00B8518B"/>
    <w:rsid w:val="00B8765E"/>
    <w:rsid w:val="00B96E8E"/>
    <w:rsid w:val="00BB3740"/>
    <w:rsid w:val="00BC0854"/>
    <w:rsid w:val="00BD7E91"/>
    <w:rsid w:val="00BF374D"/>
    <w:rsid w:val="00C02D0A"/>
    <w:rsid w:val="00C03A6E"/>
    <w:rsid w:val="00C30759"/>
    <w:rsid w:val="00C44F6A"/>
    <w:rsid w:val="00C8207D"/>
    <w:rsid w:val="00CC0C3C"/>
    <w:rsid w:val="00CD043B"/>
    <w:rsid w:val="00CD1FC4"/>
    <w:rsid w:val="00CE371D"/>
    <w:rsid w:val="00CF2391"/>
    <w:rsid w:val="00D02A4D"/>
    <w:rsid w:val="00D21061"/>
    <w:rsid w:val="00D316A7"/>
    <w:rsid w:val="00D4108E"/>
    <w:rsid w:val="00D6163D"/>
    <w:rsid w:val="00D8273C"/>
    <w:rsid w:val="00D831A3"/>
    <w:rsid w:val="00DA6FFE"/>
    <w:rsid w:val="00DC3110"/>
    <w:rsid w:val="00DD46F3"/>
    <w:rsid w:val="00DD58A6"/>
    <w:rsid w:val="00DE56F2"/>
    <w:rsid w:val="00DF116D"/>
    <w:rsid w:val="00E040FD"/>
    <w:rsid w:val="00E21B22"/>
    <w:rsid w:val="00E6357A"/>
    <w:rsid w:val="00E824F1"/>
    <w:rsid w:val="00EB104F"/>
    <w:rsid w:val="00EC04F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D5AA3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C79FE2"/>
  <w14:defaultImageDpi w14:val="32767"/>
  <w15:docId w15:val="{639A75F2-207E-442A-A305-DEE155BE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ZS%20EPS%202020\EPS_2020\Zad&#225;n&#237;%20prac&#237;_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0A2208-2771-47CA-8904-F9FC7142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Zadání prací_.DOTX</Template>
  <TotalTime>18</TotalTime>
  <Pages>2</Pages>
  <Words>225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Hanová Michaela, Ing.</dc:creator>
  <cp:lastModifiedBy>OVZ</cp:lastModifiedBy>
  <cp:revision>11</cp:revision>
  <cp:lastPrinted>2018-07-31T10:21:00Z</cp:lastPrinted>
  <dcterms:created xsi:type="dcterms:W3CDTF">2022-07-18T06:41:00Z</dcterms:created>
  <dcterms:modified xsi:type="dcterms:W3CDTF">2024-12-06T06:31:00Z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